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0F6" w:rsidRDefault="001270F6" w:rsidP="001270F6">
      <w:pPr>
        <w:pStyle w:val="a7"/>
        <w:shd w:val="clear" w:color="auto" w:fill="FFFFFF"/>
        <w:spacing w:before="0" w:beforeAutospacing="0" w:after="0" w:afterAutospacing="0"/>
        <w:jc w:val="center"/>
        <w:rPr>
          <w:rFonts w:ascii="等线" w:eastAsia="等线" w:hAnsi="等线" w:cs="Tahoma"/>
          <w:color w:val="333333"/>
        </w:rPr>
      </w:pPr>
      <w:r>
        <w:rPr>
          <w:rFonts w:ascii="等线" w:eastAsia="等线" w:hAnsi="等线" w:cs="Tahoma" w:hint="eastAsia"/>
          <w:color w:val="333333"/>
        </w:rPr>
        <w:t>关于</w:t>
      </w:r>
      <w:r>
        <w:rPr>
          <w:rFonts w:cs="Tahoma" w:hint="eastAsia"/>
          <w:color w:val="333333"/>
        </w:rPr>
        <w:t>2019</w:t>
      </w:r>
      <w:r>
        <w:rPr>
          <w:rFonts w:ascii="等线" w:eastAsia="等线" w:hAnsi="等线" w:cs="Tahoma" w:hint="eastAsia"/>
          <w:color w:val="333333"/>
        </w:rPr>
        <w:t>年度国家社会科学基金艺术学项目申报</w:t>
      </w:r>
      <w:r>
        <w:rPr>
          <w:rFonts w:ascii="等线" w:eastAsia="等线" w:hAnsi="等线" w:cs="Tahoma" w:hint="eastAsia"/>
          <w:color w:val="333333"/>
        </w:rPr>
        <w:t>的通知</w:t>
      </w:r>
    </w:p>
    <w:p w:rsidR="001270F6" w:rsidRDefault="001270F6" w:rsidP="001270F6">
      <w:pPr>
        <w:pStyle w:val="a7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1"/>
          <w:szCs w:val="21"/>
        </w:rPr>
      </w:pPr>
      <w:r>
        <w:rPr>
          <w:rFonts w:ascii="等线" w:eastAsia="等线" w:hAnsi="等线" w:cs="Tahoma" w:hint="eastAsia"/>
          <w:color w:val="333333"/>
        </w:rPr>
        <w:t>各有关单位</w:t>
      </w:r>
      <w:r>
        <w:rPr>
          <w:rFonts w:cs="Tahoma" w:hint="eastAsia"/>
          <w:color w:val="333333"/>
        </w:rPr>
        <w:t>:</w:t>
      </w:r>
    </w:p>
    <w:p w:rsidR="001270F6" w:rsidRPr="001270F6" w:rsidRDefault="001270F6" w:rsidP="001270F6">
      <w:pPr>
        <w:spacing w:line="360" w:lineRule="auto"/>
        <w:ind w:firstLineChars="200" w:firstLine="480"/>
        <w:rPr>
          <w:rFonts w:ascii="等线" w:eastAsia="等线" w:hAnsi="等线" w:cs="Tahoma"/>
          <w:color w:val="333333"/>
          <w:kern w:val="0"/>
          <w:sz w:val="24"/>
          <w:szCs w:val="24"/>
        </w:rPr>
      </w:pPr>
      <w:r w:rsidRPr="001270F6">
        <w:rPr>
          <w:rFonts w:ascii="等线" w:eastAsia="等线" w:hAnsi="等线" w:cs="Tahoma" w:hint="eastAsia"/>
          <w:color w:val="333333"/>
          <w:kern w:val="0"/>
          <w:sz w:val="24"/>
          <w:szCs w:val="24"/>
        </w:rPr>
        <w:t>近日，《</w:t>
      </w:r>
      <w:r w:rsidRPr="001270F6">
        <w:rPr>
          <w:rFonts w:ascii="等线" w:eastAsia="等线" w:hAnsi="等线" w:cs="Tahoma"/>
          <w:color w:val="333333"/>
          <w:kern w:val="0"/>
          <w:sz w:val="24"/>
          <w:szCs w:val="24"/>
        </w:rPr>
        <w:t>2019年度国家社会科学基金艺术学项目课题指南》</w:t>
      </w:r>
      <w:r w:rsidRPr="001270F6">
        <w:rPr>
          <w:rFonts w:ascii="等线" w:eastAsia="等线" w:hAnsi="等线" w:cs="Tahoma" w:hint="eastAsia"/>
          <w:color w:val="333333"/>
          <w:kern w:val="0"/>
          <w:sz w:val="24"/>
          <w:szCs w:val="24"/>
        </w:rPr>
        <w:t>和</w:t>
      </w:r>
      <w:r w:rsidRPr="001270F6">
        <w:rPr>
          <w:rFonts w:ascii="等线" w:eastAsia="等线" w:hAnsi="等线" w:cs="Tahoma" w:hint="eastAsia"/>
          <w:color w:val="333333"/>
          <w:kern w:val="0"/>
          <w:sz w:val="24"/>
          <w:szCs w:val="24"/>
        </w:rPr>
        <w:t>《2019年度国家社会科学基金艺术学项目申报公告》已</w:t>
      </w:r>
      <w:r w:rsidRPr="001270F6">
        <w:rPr>
          <w:rFonts w:ascii="等线" w:eastAsia="等线" w:hAnsi="等线" w:cs="Tahoma"/>
          <w:color w:val="333333"/>
          <w:kern w:val="0"/>
          <w:sz w:val="24"/>
          <w:szCs w:val="24"/>
        </w:rPr>
        <w:t>发布。现将申报工作有关事项通知如下：</w:t>
      </w:r>
    </w:p>
    <w:p w:rsidR="001270F6" w:rsidRDefault="001270F6" w:rsidP="001270F6">
      <w:pPr>
        <w:pStyle w:val="a7"/>
        <w:shd w:val="clear" w:color="auto" w:fill="FFFFFF"/>
        <w:spacing w:before="0" w:beforeAutospacing="0" w:after="0" w:afterAutospacing="0"/>
        <w:ind w:firstLine="480"/>
        <w:rPr>
          <w:rFonts w:ascii="Tahoma" w:hAnsi="Tahoma" w:cs="Tahoma"/>
          <w:color w:val="333333"/>
          <w:sz w:val="21"/>
          <w:szCs w:val="21"/>
        </w:rPr>
      </w:pPr>
      <w:r>
        <w:rPr>
          <w:rFonts w:ascii="等线" w:eastAsia="等线" w:hAnsi="等线" w:cs="Tahoma" w:hint="eastAsia"/>
          <w:color w:val="333333"/>
        </w:rPr>
        <w:t>一、《申报公告》及《</w:t>
      </w:r>
      <w:r>
        <w:rPr>
          <w:rFonts w:cs="Tahoma" w:hint="eastAsia"/>
          <w:color w:val="333333"/>
        </w:rPr>
        <w:t>2019</w:t>
      </w:r>
      <w:r>
        <w:rPr>
          <w:rFonts w:ascii="等线" w:eastAsia="等线" w:hAnsi="等线" w:cs="Tahoma" w:hint="eastAsia"/>
          <w:color w:val="333333"/>
        </w:rPr>
        <w:t>年度国家社会科学基金艺术学项目课题指南》已在文化和旅游部网站公布（</w:t>
      </w:r>
      <w:r>
        <w:rPr>
          <w:rFonts w:cs="Tahoma" w:hint="eastAsia"/>
          <w:color w:val="333333"/>
        </w:rPr>
        <w:t>https://www.mct.gov.cn/whzx/bnsj/whkjs/201901/t20190118_837000.htm</w:t>
      </w:r>
      <w:r>
        <w:rPr>
          <w:rFonts w:ascii="等线" w:eastAsia="等线" w:hAnsi="等线" w:cs="Tahoma" w:hint="eastAsia"/>
          <w:color w:val="333333"/>
        </w:rPr>
        <w:t>），请各位申报教师认真阅读，确保申报工作符合相关要求。</w:t>
      </w:r>
    </w:p>
    <w:p w:rsidR="001270F6" w:rsidRDefault="001270F6" w:rsidP="001270F6">
      <w:pPr>
        <w:pStyle w:val="a7"/>
        <w:shd w:val="clear" w:color="auto" w:fill="FFFFFF"/>
        <w:spacing w:before="0" w:beforeAutospacing="0" w:after="0" w:afterAutospacing="0"/>
        <w:ind w:firstLine="480"/>
        <w:rPr>
          <w:rFonts w:ascii="等线" w:eastAsia="等线" w:hAnsi="等线" w:cs="Tahoma"/>
          <w:color w:val="333333"/>
        </w:rPr>
      </w:pPr>
      <w:r>
        <w:rPr>
          <w:rFonts w:ascii="等线" w:eastAsia="等线" w:hAnsi="等线" w:cs="Tahoma" w:hint="eastAsia"/>
          <w:color w:val="333333"/>
        </w:rPr>
        <w:t>二、</w:t>
      </w:r>
      <w:r>
        <w:rPr>
          <w:rFonts w:cs="Tahoma" w:hint="eastAsia"/>
          <w:color w:val="333333"/>
        </w:rPr>
        <w:t>2019</w:t>
      </w:r>
      <w:r>
        <w:rPr>
          <w:rFonts w:ascii="等线" w:eastAsia="等线" w:hAnsi="等线" w:cs="Tahoma" w:hint="eastAsia"/>
          <w:color w:val="333333"/>
        </w:rPr>
        <w:t>年度国家社会科学基金艺术学项目实行网上申报。申请人登录全国艺术科学规划项目申报管理系统（系统路径为：文化和旅游部网站主页</w:t>
      </w:r>
      <w:r>
        <w:rPr>
          <w:rFonts w:cs="Tahoma" w:hint="eastAsia"/>
          <w:color w:val="333333"/>
        </w:rPr>
        <w:t>→</w:t>
      </w:r>
      <w:r>
        <w:rPr>
          <w:rFonts w:ascii="等线" w:eastAsia="等线" w:hAnsi="等线" w:cs="Tahoma" w:hint="eastAsia"/>
          <w:color w:val="333333"/>
        </w:rPr>
        <w:t>在线办事</w:t>
      </w:r>
      <w:r>
        <w:rPr>
          <w:rFonts w:cs="Tahoma" w:hint="eastAsia"/>
          <w:color w:val="333333"/>
        </w:rPr>
        <w:t>→</w:t>
      </w:r>
      <w:r>
        <w:rPr>
          <w:rFonts w:ascii="等线" w:eastAsia="等线" w:hAnsi="等线" w:cs="Tahoma" w:hint="eastAsia"/>
          <w:color w:val="333333"/>
        </w:rPr>
        <w:t>办事大厅</w:t>
      </w:r>
      <w:r>
        <w:rPr>
          <w:rFonts w:cs="Tahoma" w:hint="eastAsia"/>
          <w:color w:val="333333"/>
        </w:rPr>
        <w:t>→</w:t>
      </w:r>
      <w:r>
        <w:rPr>
          <w:rFonts w:ascii="等线" w:eastAsia="等线" w:hAnsi="等线" w:cs="Tahoma" w:hint="eastAsia"/>
          <w:color w:val="333333"/>
        </w:rPr>
        <w:t>全国艺术科学规划项目申报管理系统（</w:t>
      </w:r>
      <w:r>
        <w:rPr>
          <w:rFonts w:cs="Tahoma" w:hint="eastAsia"/>
          <w:color w:val="333333"/>
        </w:rPr>
        <w:t>2019</w:t>
      </w:r>
      <w:r>
        <w:rPr>
          <w:rFonts w:ascii="等线" w:eastAsia="等线" w:hAnsi="等线" w:cs="Tahoma" w:hint="eastAsia"/>
          <w:color w:val="333333"/>
        </w:rPr>
        <w:t>）），按照有关说明注册账号并提交申报材料。</w:t>
      </w:r>
    </w:p>
    <w:p w:rsidR="001270F6" w:rsidRDefault="001270F6" w:rsidP="001270F6">
      <w:pPr>
        <w:pStyle w:val="a7"/>
        <w:shd w:val="clear" w:color="auto" w:fill="FFFFFF"/>
        <w:spacing w:before="0" w:beforeAutospacing="0" w:after="0" w:afterAutospacing="0"/>
        <w:ind w:firstLine="480"/>
        <w:rPr>
          <w:rFonts w:ascii="等线" w:eastAsia="等线" w:hAnsi="等线" w:cs="Tahoma"/>
          <w:color w:val="333333"/>
        </w:rPr>
      </w:pPr>
      <w:r>
        <w:rPr>
          <w:rFonts w:ascii="等线" w:eastAsia="等线" w:hAnsi="等线" w:cs="Tahoma" w:hint="eastAsia"/>
          <w:color w:val="333333"/>
        </w:rPr>
        <w:t>三、课题申报相关文件材料，包括《</w:t>
      </w:r>
      <w:r>
        <w:rPr>
          <w:rFonts w:cs="Tahoma" w:hint="eastAsia"/>
          <w:color w:val="333333"/>
        </w:rPr>
        <w:t>2019</w:t>
      </w:r>
      <w:r>
        <w:rPr>
          <w:rFonts w:ascii="等线" w:eastAsia="等线" w:hAnsi="等线" w:cs="Tahoma" w:hint="eastAsia"/>
          <w:color w:val="333333"/>
        </w:rPr>
        <w:t>年度国家社会科学基金艺术学项目课题指南》《国家社会科学基金项目资金管理办法》《全国艺术科学规划项目管理办法》《全国艺术科学规划历年立项课题汇编》等，可在文化和旅游部网站或申报系统主页上查询、下载。</w:t>
      </w:r>
    </w:p>
    <w:p w:rsidR="00FD3418" w:rsidRPr="00FD3418" w:rsidRDefault="00FD3418" w:rsidP="00FD3418">
      <w:pPr>
        <w:autoSpaceDN w:val="0"/>
        <w:spacing w:line="360" w:lineRule="auto"/>
        <w:ind w:firstLine="420"/>
        <w:jc w:val="left"/>
        <w:rPr>
          <w:rFonts w:ascii="等线" w:eastAsia="等线" w:hAnsi="等线" w:cs="Tahoma"/>
          <w:b/>
          <w:color w:val="333333"/>
          <w:kern w:val="0"/>
          <w:sz w:val="24"/>
          <w:szCs w:val="24"/>
        </w:rPr>
      </w:pPr>
      <w:r w:rsidRPr="00FD3418">
        <w:rPr>
          <w:rFonts w:ascii="等线" w:eastAsia="等线" w:hAnsi="等线" w:cs="Tahoma" w:hint="eastAsia"/>
          <w:b/>
          <w:color w:val="333333"/>
          <w:kern w:val="0"/>
          <w:sz w:val="24"/>
          <w:szCs w:val="24"/>
        </w:rPr>
        <w:t>结合学校纵向项目管理规定，间接经费按30%计算，即：</w:t>
      </w:r>
      <w:r w:rsidRPr="00FD3418">
        <w:rPr>
          <w:rFonts w:ascii="等线" w:eastAsia="等线" w:hAnsi="等线" w:cs="Tahoma"/>
          <w:b/>
          <w:color w:val="333333"/>
          <w:kern w:val="0"/>
          <w:sz w:val="24"/>
          <w:szCs w:val="24"/>
        </w:rPr>
        <w:t>直接费用=资助总额－资助总额×</w:t>
      </w:r>
      <w:r w:rsidRPr="00FD3418">
        <w:rPr>
          <w:rFonts w:ascii="等线" w:eastAsia="等线" w:hAnsi="等线" w:cs="Tahoma" w:hint="eastAsia"/>
          <w:b/>
          <w:color w:val="333333"/>
          <w:kern w:val="0"/>
          <w:sz w:val="24"/>
          <w:szCs w:val="24"/>
        </w:rPr>
        <w:t>30%</w:t>
      </w:r>
      <w:r w:rsidRPr="00FD3418">
        <w:rPr>
          <w:rFonts w:ascii="等线" w:eastAsia="等线" w:hAnsi="等线" w:cs="Tahoma"/>
          <w:b/>
          <w:color w:val="333333"/>
          <w:kern w:val="0"/>
          <w:sz w:val="24"/>
          <w:szCs w:val="24"/>
        </w:rPr>
        <w:t>。</w:t>
      </w:r>
      <w:r w:rsidRPr="00FD3418">
        <w:rPr>
          <w:rFonts w:ascii="等线" w:eastAsia="等线" w:hAnsi="等线" w:cs="Tahoma" w:hint="eastAsia"/>
          <w:b/>
          <w:color w:val="333333"/>
          <w:kern w:val="0"/>
          <w:sz w:val="24"/>
          <w:szCs w:val="24"/>
        </w:rPr>
        <w:t>比如，2018年年度项目、青年项目和西部项目资助总额均为20万元，间接费用为20</w:t>
      </w:r>
      <w:r w:rsidRPr="00FD3418">
        <w:rPr>
          <w:rFonts w:ascii="等线" w:eastAsia="等线" w:hAnsi="等线" w:cs="Tahoma"/>
          <w:b/>
          <w:color w:val="333333"/>
          <w:kern w:val="0"/>
          <w:sz w:val="24"/>
          <w:szCs w:val="24"/>
        </w:rPr>
        <w:t>×</w:t>
      </w:r>
      <w:r w:rsidRPr="00FD3418">
        <w:rPr>
          <w:rFonts w:ascii="等线" w:eastAsia="等线" w:hAnsi="等线" w:cs="Tahoma" w:hint="eastAsia"/>
          <w:b/>
          <w:color w:val="333333"/>
          <w:kern w:val="0"/>
          <w:sz w:val="24"/>
          <w:szCs w:val="24"/>
        </w:rPr>
        <w:t>30%=6（万元）。</w:t>
      </w:r>
    </w:p>
    <w:p w:rsidR="001270F6" w:rsidRDefault="001270F6" w:rsidP="001270F6">
      <w:pPr>
        <w:pStyle w:val="a7"/>
        <w:shd w:val="clear" w:color="auto" w:fill="FFFFFF"/>
        <w:spacing w:before="0" w:beforeAutospacing="0" w:after="0" w:afterAutospacing="0"/>
        <w:ind w:firstLine="480"/>
        <w:rPr>
          <w:rFonts w:ascii="等线" w:eastAsia="等线" w:hAnsi="等线" w:cs="Tahoma"/>
          <w:color w:val="333333"/>
        </w:rPr>
      </w:pPr>
      <w:r>
        <w:rPr>
          <w:rFonts w:ascii="等线" w:eastAsia="等线" w:hAnsi="等线" w:cs="Tahoma" w:hint="eastAsia"/>
          <w:color w:val="333333"/>
        </w:rPr>
        <w:t>四、申请人网上集中申报提交时间为</w:t>
      </w:r>
      <w:r>
        <w:rPr>
          <w:rFonts w:cs="Tahoma" w:hint="eastAsia"/>
          <w:color w:val="333333"/>
        </w:rPr>
        <w:t>2019</w:t>
      </w:r>
      <w:r>
        <w:rPr>
          <w:rFonts w:ascii="等线" w:eastAsia="等线" w:hAnsi="等线" w:cs="Tahoma" w:hint="eastAsia"/>
          <w:color w:val="333333"/>
        </w:rPr>
        <w:t>年</w:t>
      </w:r>
      <w:r>
        <w:rPr>
          <w:rFonts w:cs="Tahoma" w:hint="eastAsia"/>
          <w:color w:val="333333"/>
        </w:rPr>
        <w:t>4</w:t>
      </w:r>
      <w:r>
        <w:rPr>
          <w:rFonts w:ascii="等线" w:eastAsia="等线" w:hAnsi="等线" w:cs="Tahoma" w:hint="eastAsia"/>
          <w:color w:val="333333"/>
        </w:rPr>
        <w:t>月</w:t>
      </w:r>
      <w:r>
        <w:rPr>
          <w:rFonts w:cs="Tahoma" w:hint="eastAsia"/>
          <w:color w:val="333333"/>
        </w:rPr>
        <w:t>10</w:t>
      </w:r>
      <w:r>
        <w:rPr>
          <w:rFonts w:ascii="等线" w:eastAsia="等线" w:hAnsi="等线" w:cs="Tahoma" w:hint="eastAsia"/>
          <w:color w:val="333333"/>
        </w:rPr>
        <w:t>日</w:t>
      </w:r>
      <w:r>
        <w:rPr>
          <w:rFonts w:cs="Tahoma" w:hint="eastAsia"/>
          <w:color w:val="333333"/>
        </w:rPr>
        <w:t>—</w:t>
      </w:r>
      <w:r w:rsidR="00FD3418">
        <w:rPr>
          <w:rFonts w:cs="Tahoma" w:hint="eastAsia"/>
          <w:color w:val="333333"/>
        </w:rPr>
        <w:t>2</w:t>
      </w:r>
      <w:r w:rsidR="00FD3418">
        <w:rPr>
          <w:rFonts w:cs="Tahoma"/>
          <w:color w:val="333333"/>
        </w:rPr>
        <w:t>2</w:t>
      </w:r>
      <w:r>
        <w:rPr>
          <w:rFonts w:ascii="等线" w:eastAsia="等线" w:hAnsi="等线" w:cs="Tahoma" w:hint="eastAsia"/>
          <w:color w:val="333333"/>
        </w:rPr>
        <w:t>日，逾期不予受理申报及审核。我校完成本级资格审查及项目提交后，同时将系统生成的单</w:t>
      </w:r>
      <w:r>
        <w:rPr>
          <w:rFonts w:ascii="等线" w:eastAsia="等线" w:hAnsi="等线" w:cs="Tahoma" w:hint="eastAsia"/>
          <w:color w:val="333333"/>
        </w:rPr>
        <w:lastRenderedPageBreak/>
        <w:t>位项目汇总表打印盖章后报送至</w:t>
      </w:r>
      <w:r w:rsidRPr="00AA2FE7">
        <w:rPr>
          <w:rFonts w:ascii="微软雅黑 Light" w:eastAsia="微软雅黑 Light" w:hAnsi="微软雅黑 Light"/>
        </w:rPr>
        <w:t>天津市艺术科学规划办公室</w:t>
      </w:r>
      <w:r>
        <w:rPr>
          <w:rFonts w:ascii="微软雅黑 Light" w:eastAsia="微软雅黑 Light" w:hAnsi="微软雅黑 Light" w:hint="eastAsia"/>
        </w:rPr>
        <w:t>，再由天津市</w:t>
      </w:r>
      <w:r w:rsidRPr="00AA2FE7">
        <w:rPr>
          <w:rFonts w:ascii="微软雅黑 Light" w:eastAsia="微软雅黑 Light" w:hAnsi="微软雅黑 Light"/>
        </w:rPr>
        <w:t>艺术科学规划办公室</w:t>
      </w:r>
      <w:r>
        <w:rPr>
          <w:rFonts w:ascii="微软雅黑 Light" w:eastAsia="微软雅黑 Light" w:hAnsi="微软雅黑 Light" w:hint="eastAsia"/>
        </w:rPr>
        <w:t>集中审核、筛选和申报</w:t>
      </w:r>
      <w:r>
        <w:rPr>
          <w:rFonts w:ascii="等线" w:eastAsia="等线" w:hAnsi="等线" w:cs="Tahoma" w:hint="eastAsia"/>
          <w:color w:val="333333"/>
        </w:rPr>
        <w:t>。</w:t>
      </w:r>
    </w:p>
    <w:p w:rsidR="00FD3418" w:rsidRPr="00FD3418" w:rsidRDefault="00FD3418" w:rsidP="00FD3418">
      <w:pPr>
        <w:widowControl/>
        <w:shd w:val="clear" w:color="auto" w:fill="FFFFFF"/>
        <w:ind w:firstLineChars="200" w:firstLine="480"/>
        <w:jc w:val="left"/>
        <w:rPr>
          <w:rFonts w:ascii="等线" w:eastAsia="等线" w:hAnsi="等线" w:cs="Tahoma"/>
          <w:color w:val="333333"/>
          <w:kern w:val="0"/>
          <w:sz w:val="24"/>
          <w:szCs w:val="24"/>
        </w:rPr>
      </w:pPr>
      <w:r w:rsidRPr="00FD3418">
        <w:rPr>
          <w:rFonts w:ascii="等线" w:eastAsia="等线" w:hAnsi="等线" w:cs="Tahoma" w:hint="eastAsia"/>
          <w:color w:val="333333"/>
          <w:kern w:val="0"/>
          <w:sz w:val="24"/>
          <w:szCs w:val="24"/>
        </w:rPr>
        <w:t>联系人：郭晓霞     电  话：83955444</w:t>
      </w:r>
    </w:p>
    <w:p w:rsidR="001270F6" w:rsidRDefault="001270F6" w:rsidP="001270F6">
      <w:pPr>
        <w:pStyle w:val="a7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333333"/>
          <w:sz w:val="21"/>
          <w:szCs w:val="21"/>
        </w:rPr>
      </w:pPr>
    </w:p>
    <w:p w:rsidR="001270F6" w:rsidRPr="00FD3418" w:rsidRDefault="001270F6" w:rsidP="001270F6">
      <w:pPr>
        <w:pStyle w:val="a7"/>
        <w:shd w:val="clear" w:color="auto" w:fill="FFFFFF"/>
        <w:spacing w:before="0" w:beforeAutospacing="0" w:after="0" w:afterAutospacing="0"/>
        <w:jc w:val="right"/>
        <w:rPr>
          <w:rFonts w:ascii="等线" w:eastAsia="等线" w:hAnsi="等线" w:cs="Tahoma"/>
          <w:color w:val="333333"/>
        </w:rPr>
      </w:pPr>
      <w:bookmarkStart w:id="0" w:name="_GoBack"/>
      <w:bookmarkEnd w:id="0"/>
    </w:p>
    <w:p w:rsidR="001270F6" w:rsidRPr="00FD3418" w:rsidRDefault="001270F6" w:rsidP="00FD3418">
      <w:pPr>
        <w:pStyle w:val="a7"/>
        <w:shd w:val="clear" w:color="auto" w:fill="FFFFFF"/>
        <w:spacing w:before="0" w:beforeAutospacing="0" w:after="0" w:afterAutospacing="0"/>
        <w:ind w:right="480"/>
        <w:jc w:val="right"/>
        <w:rPr>
          <w:rFonts w:ascii="等线" w:eastAsia="等线" w:hAnsi="等线" w:cs="Tahoma"/>
          <w:color w:val="333333"/>
        </w:rPr>
      </w:pPr>
      <w:r w:rsidRPr="00FD3418">
        <w:rPr>
          <w:rFonts w:ascii="等线" w:eastAsia="等线" w:hAnsi="等线" w:cs="Tahoma" w:hint="eastAsia"/>
          <w:color w:val="333333"/>
        </w:rPr>
        <w:t>科学技术研究院</w:t>
      </w:r>
    </w:p>
    <w:p w:rsidR="001270F6" w:rsidRPr="00FD3418" w:rsidRDefault="001270F6" w:rsidP="00FD3418">
      <w:pPr>
        <w:pStyle w:val="a7"/>
        <w:shd w:val="clear" w:color="auto" w:fill="FFFFFF"/>
        <w:spacing w:before="0" w:beforeAutospacing="0" w:after="0" w:afterAutospacing="0"/>
        <w:ind w:right="240"/>
        <w:jc w:val="right"/>
        <w:rPr>
          <w:rFonts w:ascii="等线" w:eastAsia="等线" w:hAnsi="等线" w:cs="Tahoma"/>
          <w:color w:val="333333"/>
        </w:rPr>
      </w:pPr>
      <w:r w:rsidRPr="00FD3418">
        <w:rPr>
          <w:rFonts w:ascii="等线" w:eastAsia="等线" w:hAnsi="等线" w:cs="Tahoma" w:hint="eastAsia"/>
          <w:color w:val="333333"/>
        </w:rPr>
        <w:t>2019年1月</w:t>
      </w:r>
      <w:r w:rsidR="00D86A26">
        <w:rPr>
          <w:rFonts w:ascii="等线" w:eastAsia="等线" w:hAnsi="等线" w:cs="Tahoma" w:hint="eastAsia"/>
          <w:color w:val="333333"/>
        </w:rPr>
        <w:t>2</w:t>
      </w:r>
      <w:r w:rsidR="00D86A26">
        <w:rPr>
          <w:rFonts w:ascii="等线" w:eastAsia="等线" w:hAnsi="等线" w:cs="Tahoma"/>
          <w:color w:val="333333"/>
        </w:rPr>
        <w:t>9</w:t>
      </w:r>
      <w:r w:rsidRPr="00FD3418">
        <w:rPr>
          <w:rFonts w:ascii="等线" w:eastAsia="等线" w:hAnsi="等线" w:cs="Tahoma" w:hint="eastAsia"/>
          <w:color w:val="333333"/>
        </w:rPr>
        <w:t>日</w:t>
      </w:r>
    </w:p>
    <w:p w:rsidR="005E57BA" w:rsidRDefault="005E57BA"/>
    <w:sectPr w:rsidR="005E5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CAE" w:rsidRDefault="004F0CAE" w:rsidP="001270F6">
      <w:r>
        <w:separator/>
      </w:r>
    </w:p>
  </w:endnote>
  <w:endnote w:type="continuationSeparator" w:id="0">
    <w:p w:rsidR="004F0CAE" w:rsidRDefault="004F0CAE" w:rsidP="0012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CAE" w:rsidRDefault="004F0CAE" w:rsidP="001270F6">
      <w:r>
        <w:separator/>
      </w:r>
    </w:p>
  </w:footnote>
  <w:footnote w:type="continuationSeparator" w:id="0">
    <w:p w:rsidR="004F0CAE" w:rsidRDefault="004F0CAE" w:rsidP="001270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7F"/>
    <w:rsid w:val="001270F6"/>
    <w:rsid w:val="004F0CAE"/>
    <w:rsid w:val="005E57BA"/>
    <w:rsid w:val="0063107F"/>
    <w:rsid w:val="00D86A26"/>
    <w:rsid w:val="00FD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85A85"/>
  <w15:chartTrackingRefBased/>
  <w15:docId w15:val="{C88A077B-3A00-4343-A573-DE344D42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70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7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70F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1270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2019-01-29T02:20:00Z</dcterms:created>
  <dcterms:modified xsi:type="dcterms:W3CDTF">2019-01-29T02:35:00Z</dcterms:modified>
</cp:coreProperties>
</file>